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EA7" w:rsidRPr="00754705" w:rsidRDefault="007F0EA7" w:rsidP="007F0EA7">
      <w:pPr>
        <w:spacing w:line="360" w:lineRule="auto"/>
        <w:jc w:val="both"/>
        <w:rPr>
          <w:b/>
        </w:rPr>
      </w:pPr>
      <w:r w:rsidRPr="00FD3425">
        <w:rPr>
          <w:b/>
        </w:rPr>
        <w:t>34</w:t>
      </w:r>
      <w:r w:rsidRPr="00754705">
        <w:rPr>
          <w:b/>
        </w:rPr>
        <w:t xml:space="preserve">. </w:t>
      </w:r>
      <w:r w:rsidRPr="00754705">
        <w:rPr>
          <w:b/>
          <w:lang w:val="pt-BR"/>
        </w:rPr>
        <w:t xml:space="preserve">Thủ tục </w:t>
      </w:r>
      <w:r w:rsidRPr="00754705">
        <w:rPr>
          <w:b/>
        </w:rPr>
        <w:t xml:space="preserve">Giải thể </w:t>
      </w:r>
      <w:r w:rsidRPr="00754705">
        <w:rPr>
          <w:b/>
          <w:bCs/>
        </w:rPr>
        <w:t>Trung tâm công tác xã hội công lập</w:t>
      </w:r>
    </w:p>
    <w:p w:rsidR="007F0EA7" w:rsidRPr="00754705" w:rsidRDefault="007F0EA7" w:rsidP="007F0EA7">
      <w:pPr>
        <w:spacing w:line="360" w:lineRule="auto"/>
        <w:jc w:val="both"/>
        <w:rPr>
          <w:b/>
        </w:rPr>
      </w:pPr>
      <w:r w:rsidRPr="00754705">
        <w:rPr>
          <w:b/>
        </w:rPr>
        <w:t xml:space="preserve">- Trình tự thực hiện, thời hạn giải quyết: </w:t>
      </w:r>
    </w:p>
    <w:p w:rsidR="007F0EA7" w:rsidRPr="00754705" w:rsidRDefault="007F0EA7" w:rsidP="007F0EA7">
      <w:pPr>
        <w:pStyle w:val="normal-p"/>
        <w:spacing w:before="0" w:beforeAutospacing="0" w:after="0" w:afterAutospacing="0" w:line="360" w:lineRule="auto"/>
        <w:jc w:val="both"/>
        <w:rPr>
          <w:rStyle w:val="normal-h1"/>
          <w:sz w:val="28"/>
          <w:szCs w:val="28"/>
          <w:lang w:val="vi-VN"/>
        </w:rPr>
      </w:pPr>
      <w:r w:rsidRPr="00754705">
        <w:rPr>
          <w:rStyle w:val="normal-h1"/>
          <w:sz w:val="28"/>
          <w:szCs w:val="28"/>
          <w:lang w:val="vi-VN"/>
        </w:rPr>
        <w:t xml:space="preserve">+ Bước 1: Cơ quan, tổ chức đề nghị giải thể </w:t>
      </w:r>
      <w:r w:rsidRPr="00754705">
        <w:rPr>
          <w:sz w:val="28"/>
          <w:szCs w:val="28"/>
          <w:lang w:val="vi-VN"/>
        </w:rPr>
        <w:t xml:space="preserve">Trung tâm công tác xã hội lập hồ sơ theo quy định, </w:t>
      </w:r>
      <w:r w:rsidRPr="00754705">
        <w:rPr>
          <w:rStyle w:val="normal-h1"/>
          <w:sz w:val="28"/>
          <w:szCs w:val="28"/>
          <w:lang w:val="vi-VN"/>
        </w:rPr>
        <w:t xml:space="preserve">gửi đến Phòng Nội vụ để thẩm định. </w:t>
      </w:r>
    </w:p>
    <w:p w:rsidR="007F0EA7" w:rsidRPr="00754705" w:rsidRDefault="007F0EA7" w:rsidP="007F0EA7">
      <w:pPr>
        <w:pStyle w:val="normal-p"/>
        <w:spacing w:before="0" w:beforeAutospacing="0" w:after="0" w:afterAutospacing="0" w:line="360" w:lineRule="auto"/>
        <w:jc w:val="both"/>
        <w:rPr>
          <w:sz w:val="28"/>
          <w:szCs w:val="28"/>
          <w:lang w:val="vi-VN"/>
        </w:rPr>
      </w:pPr>
      <w:r w:rsidRPr="00754705">
        <w:rPr>
          <w:rStyle w:val="normal-h1"/>
          <w:sz w:val="28"/>
          <w:szCs w:val="28"/>
          <w:lang w:val="vi-VN"/>
        </w:rPr>
        <w:t>+ Bước 2: Phòng Nội vụ có trách nhiệm tiếp nhận, xử lý, thẩm định hồ sơ theo quy chế làm việc của cơ quan, theo quy định của pháp luật. Trong thời hạn 15 (mười lăm) ngày làm việc, kể từ ngày nhận đủ hồ sơ hợp lệ, Phòng Nội vụ phải có văn bản thẩm định.</w:t>
      </w:r>
    </w:p>
    <w:p w:rsidR="007F0EA7" w:rsidRPr="00754705" w:rsidRDefault="007F0EA7" w:rsidP="007F0EA7">
      <w:pPr>
        <w:pStyle w:val="normal-p"/>
        <w:spacing w:before="0" w:beforeAutospacing="0" w:after="0" w:afterAutospacing="0" w:line="360" w:lineRule="auto"/>
        <w:jc w:val="both"/>
        <w:rPr>
          <w:rStyle w:val="normal-h1"/>
          <w:sz w:val="28"/>
          <w:szCs w:val="28"/>
          <w:lang w:val="vi-VN"/>
        </w:rPr>
      </w:pPr>
      <w:r w:rsidRPr="00754705">
        <w:rPr>
          <w:rStyle w:val="normal-h1"/>
          <w:sz w:val="28"/>
          <w:szCs w:val="28"/>
          <w:lang w:val="vi-VN"/>
        </w:rPr>
        <w:t xml:space="preserve">+ Bước 3: Trong thời hạn 25 (hai lăm) ngày làm việc, kể từ ngày Phòng Nội vụ trình hồ sơ và văn bản thẩm định, Chủ tịch ủy ban nhân dân cấp huyện ra quyết định </w:t>
      </w:r>
      <w:r w:rsidRPr="00754705">
        <w:rPr>
          <w:sz w:val="28"/>
          <w:szCs w:val="28"/>
          <w:lang w:val="vi-VN"/>
        </w:rPr>
        <w:t xml:space="preserve">tổ </w:t>
      </w:r>
      <w:r w:rsidRPr="00754705">
        <w:rPr>
          <w:rStyle w:val="normal-h1"/>
          <w:sz w:val="28"/>
          <w:szCs w:val="28"/>
          <w:lang w:val="vi-VN"/>
        </w:rPr>
        <w:t>giải thể. Trường hợp không đồng ý thì thông báo bằng văn bản cho cơ quan đề nghị việc giải thể biết rõ lý do.</w:t>
      </w:r>
    </w:p>
    <w:p w:rsidR="007F0EA7" w:rsidRPr="00754705" w:rsidRDefault="007F0EA7" w:rsidP="007F0EA7">
      <w:pPr>
        <w:spacing w:line="360" w:lineRule="auto"/>
        <w:jc w:val="both"/>
        <w:rPr>
          <w:lang w:val="it-IT"/>
        </w:rPr>
      </w:pPr>
      <w:r w:rsidRPr="00754705">
        <w:rPr>
          <w:lang w:val="it-IT"/>
        </w:rPr>
        <w:t xml:space="preserve">Thời gian nhận hồ sơ và trả kết quả vào các ngày làm việc trong tuần từ thứ 2 đến thứ 6 (trừ ngày nghỉ, lễ, tết). </w:t>
      </w:r>
    </w:p>
    <w:p w:rsidR="007F0EA7" w:rsidRPr="00754705" w:rsidRDefault="007F0EA7" w:rsidP="007F0EA7">
      <w:pPr>
        <w:spacing w:line="360" w:lineRule="auto"/>
        <w:jc w:val="both"/>
        <w:rPr>
          <w:b/>
        </w:rPr>
      </w:pPr>
      <w:r w:rsidRPr="00754705">
        <w:rPr>
          <w:b/>
          <w:lang w:val="it-IT"/>
        </w:rPr>
        <w:t>-</w:t>
      </w:r>
      <w:r w:rsidRPr="00754705">
        <w:rPr>
          <w:b/>
        </w:rPr>
        <w:t xml:space="preserve"> Cách thức thực hiện:</w:t>
      </w:r>
      <w:r w:rsidRPr="00754705">
        <w:t xml:space="preserve">Nộp trực tiếp hoặc gửi hồ sơ qua đường bưu điện. </w:t>
      </w:r>
    </w:p>
    <w:p w:rsidR="007F0EA7" w:rsidRPr="00754705" w:rsidRDefault="007F0EA7" w:rsidP="007F0EA7">
      <w:pPr>
        <w:spacing w:line="360" w:lineRule="auto"/>
        <w:jc w:val="both"/>
        <w:rPr>
          <w:b/>
        </w:rPr>
      </w:pPr>
      <w:r w:rsidRPr="00754705">
        <w:rPr>
          <w:b/>
        </w:rPr>
        <w:t>- Thành phần hồ sơ:</w:t>
      </w:r>
    </w:p>
    <w:p w:rsidR="007F0EA7" w:rsidRPr="00754705" w:rsidRDefault="007F0EA7" w:rsidP="007F0EA7">
      <w:pPr>
        <w:spacing w:line="360" w:lineRule="auto"/>
        <w:jc w:val="both"/>
      </w:pPr>
      <w:r w:rsidRPr="00754705">
        <w:t>* Thành phần hồ sơ gồm:</w:t>
      </w:r>
    </w:p>
    <w:p w:rsidR="007F0EA7" w:rsidRPr="00754705" w:rsidRDefault="007F0EA7" w:rsidP="007F0EA7">
      <w:pPr>
        <w:pStyle w:val="normal-p"/>
        <w:spacing w:before="0" w:beforeAutospacing="0" w:after="0" w:afterAutospacing="0" w:line="360" w:lineRule="auto"/>
        <w:jc w:val="both"/>
        <w:rPr>
          <w:sz w:val="28"/>
          <w:szCs w:val="28"/>
          <w:lang w:val="vi-VN"/>
        </w:rPr>
      </w:pPr>
      <w:r w:rsidRPr="00754705">
        <w:rPr>
          <w:rStyle w:val="normal-h1"/>
          <w:sz w:val="28"/>
          <w:szCs w:val="28"/>
          <w:lang w:val="vi-VN"/>
        </w:rPr>
        <w:t xml:space="preserve">- Đề án giải thể </w:t>
      </w:r>
      <w:r w:rsidRPr="00754705">
        <w:rPr>
          <w:sz w:val="28"/>
          <w:szCs w:val="28"/>
          <w:lang w:val="vi-VN"/>
        </w:rPr>
        <w:t>Trung tâm công tác xã hội</w:t>
      </w:r>
      <w:r w:rsidRPr="00754705">
        <w:rPr>
          <w:rStyle w:val="normal-h1"/>
          <w:sz w:val="28"/>
          <w:szCs w:val="28"/>
          <w:lang w:val="vi-VN"/>
        </w:rPr>
        <w:t>;</w:t>
      </w:r>
    </w:p>
    <w:p w:rsidR="007F0EA7" w:rsidRPr="00754705" w:rsidRDefault="007F0EA7" w:rsidP="007F0EA7">
      <w:pPr>
        <w:pStyle w:val="normal-p"/>
        <w:spacing w:before="0" w:beforeAutospacing="0" w:after="0" w:afterAutospacing="0" w:line="360" w:lineRule="auto"/>
        <w:jc w:val="both"/>
        <w:rPr>
          <w:sz w:val="28"/>
          <w:szCs w:val="28"/>
          <w:lang w:val="vi-VN"/>
        </w:rPr>
      </w:pPr>
      <w:r w:rsidRPr="00754705">
        <w:rPr>
          <w:rStyle w:val="normal-h1"/>
          <w:sz w:val="28"/>
          <w:szCs w:val="28"/>
          <w:lang w:val="vi-VN"/>
        </w:rPr>
        <w:t xml:space="preserve">- Tờ trình giải thể </w:t>
      </w:r>
      <w:r w:rsidRPr="00754705">
        <w:rPr>
          <w:sz w:val="28"/>
          <w:szCs w:val="28"/>
          <w:lang w:val="vi-VN"/>
        </w:rPr>
        <w:t xml:space="preserve">Trung tâm công tác xã hội </w:t>
      </w:r>
      <w:r w:rsidRPr="00754705">
        <w:rPr>
          <w:rStyle w:val="normal-h1"/>
          <w:sz w:val="28"/>
          <w:szCs w:val="28"/>
          <w:lang w:val="vi-VN"/>
        </w:rPr>
        <w:t>và dự thảo quyết định giải thể;</w:t>
      </w:r>
    </w:p>
    <w:p w:rsidR="007F0EA7" w:rsidRPr="00754705" w:rsidRDefault="007F0EA7" w:rsidP="007F0EA7">
      <w:pPr>
        <w:pStyle w:val="normal-p"/>
        <w:spacing w:before="0" w:beforeAutospacing="0" w:after="0" w:afterAutospacing="0" w:line="360" w:lineRule="auto"/>
        <w:jc w:val="both"/>
        <w:rPr>
          <w:sz w:val="28"/>
          <w:szCs w:val="28"/>
          <w:lang w:val="vi-VN"/>
        </w:rPr>
      </w:pPr>
      <w:r w:rsidRPr="00754705">
        <w:rPr>
          <w:rStyle w:val="normal-h1"/>
          <w:sz w:val="28"/>
          <w:szCs w:val="28"/>
          <w:lang w:val="vi-VN"/>
        </w:rPr>
        <w:t>Đề án và tờ trình giải thể gồm những nội dung sau:</w:t>
      </w:r>
    </w:p>
    <w:p w:rsidR="007F0EA7" w:rsidRPr="00754705" w:rsidRDefault="007F0EA7" w:rsidP="007F0EA7">
      <w:pPr>
        <w:pStyle w:val="normal-p"/>
        <w:spacing w:before="0" w:beforeAutospacing="0" w:after="0" w:afterAutospacing="0" w:line="360" w:lineRule="auto"/>
        <w:jc w:val="both"/>
        <w:rPr>
          <w:sz w:val="28"/>
          <w:szCs w:val="28"/>
          <w:lang w:val="vi-VN"/>
        </w:rPr>
      </w:pPr>
      <w:r w:rsidRPr="00754705">
        <w:rPr>
          <w:rStyle w:val="normal-h1"/>
          <w:sz w:val="28"/>
          <w:szCs w:val="28"/>
          <w:lang w:val="vi-VN"/>
        </w:rPr>
        <w:t>+ Sự cần thiết và cơ sở pháp lý của việc giải thể;</w:t>
      </w:r>
    </w:p>
    <w:p w:rsidR="007F0EA7" w:rsidRPr="00754705" w:rsidRDefault="007F0EA7" w:rsidP="007F0EA7">
      <w:pPr>
        <w:pStyle w:val="normal-p"/>
        <w:spacing w:before="0" w:beforeAutospacing="0" w:after="0" w:afterAutospacing="0" w:line="360" w:lineRule="auto"/>
        <w:jc w:val="both"/>
        <w:rPr>
          <w:sz w:val="28"/>
          <w:szCs w:val="28"/>
          <w:lang w:val="vi-VN"/>
        </w:rPr>
      </w:pPr>
      <w:r w:rsidRPr="00754705">
        <w:rPr>
          <w:rStyle w:val="normal-h1"/>
          <w:sz w:val="28"/>
          <w:szCs w:val="28"/>
          <w:lang w:val="vi-VN"/>
        </w:rPr>
        <w:t>+ Phương án xử lý các vấn đề về nhân sự, tổ chức bộ máy, tài chính, tài sản, đất đai và các vấn đề khác có liên quan;</w:t>
      </w:r>
    </w:p>
    <w:p w:rsidR="007F0EA7" w:rsidRPr="00754705" w:rsidRDefault="007F0EA7" w:rsidP="007F0EA7">
      <w:pPr>
        <w:pStyle w:val="normal-p"/>
        <w:spacing w:before="0" w:beforeAutospacing="0" w:after="0" w:afterAutospacing="0" w:line="360" w:lineRule="auto"/>
        <w:jc w:val="both"/>
        <w:rPr>
          <w:sz w:val="28"/>
          <w:szCs w:val="28"/>
          <w:lang w:val="vi-VN"/>
        </w:rPr>
      </w:pPr>
      <w:r w:rsidRPr="00754705">
        <w:rPr>
          <w:rStyle w:val="normal-h1"/>
          <w:sz w:val="28"/>
          <w:szCs w:val="28"/>
          <w:lang w:val="vi-VN"/>
        </w:rPr>
        <w:t>+ Các văn bản của cơ quan có thẩm quyền xác nhận về tài chính, tài sản, đất đai, các khoản vay, nợ phải trả và các vấn đề khác có liên quan (nếu có).</w:t>
      </w:r>
    </w:p>
    <w:p w:rsidR="007F0EA7" w:rsidRPr="00754705" w:rsidRDefault="007F0EA7" w:rsidP="007F0EA7">
      <w:pPr>
        <w:pStyle w:val="normal-p"/>
        <w:spacing w:before="0" w:beforeAutospacing="0" w:after="0" w:afterAutospacing="0" w:line="360" w:lineRule="auto"/>
        <w:jc w:val="both"/>
        <w:rPr>
          <w:sz w:val="28"/>
          <w:szCs w:val="28"/>
          <w:lang w:val="vi-VN"/>
        </w:rPr>
      </w:pPr>
      <w:r w:rsidRPr="00754705">
        <w:rPr>
          <w:rStyle w:val="normal-h1"/>
          <w:sz w:val="28"/>
          <w:szCs w:val="28"/>
          <w:lang w:val="vi-VN"/>
        </w:rPr>
        <w:t xml:space="preserve">+ Quy định trách nhiệm của người đứng đầu Trung tâm công tác xã hội và các cá nhân có liên quan đối với việc thực hiện phương án giải thể và thời hạn xử lý. </w:t>
      </w:r>
    </w:p>
    <w:p w:rsidR="007F0EA7" w:rsidRPr="00754705" w:rsidRDefault="007F0EA7" w:rsidP="007F0EA7">
      <w:pPr>
        <w:pStyle w:val="normal-p"/>
        <w:spacing w:before="0" w:beforeAutospacing="0" w:after="0" w:afterAutospacing="0" w:line="360" w:lineRule="auto"/>
        <w:jc w:val="both"/>
        <w:rPr>
          <w:sz w:val="28"/>
          <w:szCs w:val="28"/>
          <w:lang w:val="vi-VN"/>
        </w:rPr>
      </w:pPr>
      <w:r w:rsidRPr="00754705">
        <w:rPr>
          <w:rStyle w:val="normal-h1"/>
          <w:sz w:val="28"/>
          <w:szCs w:val="28"/>
          <w:lang w:val="vi-VN"/>
        </w:rPr>
        <w:lastRenderedPageBreak/>
        <w:t>- Các văn bản của cơ quan có thẩm quyền xác nhận việc hoàn thành nghĩa vụ về tài chính, tài sản, đất đai, các khoản vay, nợ phải trả và các vấn đề khác có liên quan (nếu có).</w:t>
      </w:r>
    </w:p>
    <w:p w:rsidR="007F0EA7" w:rsidRPr="00754705" w:rsidRDefault="007F0EA7" w:rsidP="007F0EA7">
      <w:pPr>
        <w:pStyle w:val="NormalWeb"/>
        <w:spacing w:before="0" w:beforeAutospacing="0" w:after="0" w:afterAutospacing="0" w:line="360" w:lineRule="auto"/>
        <w:jc w:val="both"/>
        <w:rPr>
          <w:sz w:val="28"/>
          <w:szCs w:val="28"/>
          <w:lang w:val="vi-VN"/>
        </w:rPr>
      </w:pPr>
      <w:r w:rsidRPr="00754705">
        <w:rPr>
          <w:b/>
          <w:sz w:val="28"/>
          <w:szCs w:val="28"/>
          <w:lang w:val="vi-VN"/>
        </w:rPr>
        <w:t>- Số lượng hồ sơ:</w:t>
      </w:r>
      <w:r w:rsidRPr="00754705">
        <w:rPr>
          <w:sz w:val="28"/>
          <w:szCs w:val="28"/>
          <w:lang w:val="vi-VN"/>
        </w:rPr>
        <w:t xml:space="preserve"> 01 (một) bộ hồ sơ.</w:t>
      </w:r>
    </w:p>
    <w:p w:rsidR="007F0EA7" w:rsidRPr="00754705" w:rsidRDefault="007F0EA7" w:rsidP="007F0EA7">
      <w:pPr>
        <w:spacing w:line="360" w:lineRule="auto"/>
        <w:jc w:val="both"/>
      </w:pPr>
      <w:r w:rsidRPr="00754705">
        <w:rPr>
          <w:b/>
        </w:rPr>
        <w:t>- Thời hạn giải quyết:</w:t>
      </w:r>
      <w:r w:rsidRPr="00754705">
        <w:t xml:space="preserve"> 40 ngày làm việc, kể từ ngày nhận đủ hồ sơ hợp lệ theo quy định.</w:t>
      </w:r>
    </w:p>
    <w:p w:rsidR="007F0EA7" w:rsidRPr="00754705" w:rsidRDefault="007F0EA7" w:rsidP="007F0EA7">
      <w:pPr>
        <w:spacing w:line="360" w:lineRule="auto"/>
        <w:jc w:val="both"/>
        <w:rPr>
          <w:b/>
        </w:rPr>
      </w:pPr>
      <w:r w:rsidRPr="00754705">
        <w:rPr>
          <w:b/>
        </w:rPr>
        <w:t xml:space="preserve">- Đối tượng thực hiện thủ tục hành chính: </w:t>
      </w:r>
      <w:r w:rsidRPr="00754705">
        <w:rPr>
          <w:rStyle w:val="normal-h1"/>
        </w:rPr>
        <w:t xml:space="preserve">Cơ quan, tổ chức có thẩm quyền đề nghị giải thể </w:t>
      </w:r>
      <w:r w:rsidRPr="00754705">
        <w:t xml:space="preserve">Trung tâm công tác xã hội công lập. </w:t>
      </w:r>
    </w:p>
    <w:p w:rsidR="007F0EA7" w:rsidRPr="00754705" w:rsidRDefault="007F0EA7" w:rsidP="007F0EA7">
      <w:pPr>
        <w:spacing w:line="360" w:lineRule="auto"/>
        <w:jc w:val="both"/>
        <w:rPr>
          <w:spacing w:val="-4"/>
        </w:rPr>
      </w:pPr>
      <w:r w:rsidRPr="00754705">
        <w:rPr>
          <w:b/>
          <w:spacing w:val="-4"/>
        </w:rPr>
        <w:t>- Cơ quan thực hiện thủ tục hành chính:</w:t>
      </w:r>
    </w:p>
    <w:p w:rsidR="007F0EA7" w:rsidRPr="00754705" w:rsidRDefault="007F0EA7" w:rsidP="007F0EA7">
      <w:pPr>
        <w:spacing w:line="360" w:lineRule="auto"/>
        <w:jc w:val="both"/>
      </w:pPr>
      <w:r w:rsidRPr="00754705">
        <w:rPr>
          <w:spacing w:val="-4"/>
        </w:rPr>
        <w:t xml:space="preserve">+ Cơ quan có thẩm quyền quyết định: Chủ tịch </w:t>
      </w:r>
      <w:r w:rsidRPr="00754705">
        <w:t>Ủy ban nhân dân cấp huyện</w:t>
      </w:r>
    </w:p>
    <w:p w:rsidR="007F0EA7" w:rsidRPr="00754705" w:rsidRDefault="007F0EA7" w:rsidP="007F0EA7">
      <w:pPr>
        <w:spacing w:line="360" w:lineRule="auto"/>
        <w:jc w:val="both"/>
      </w:pPr>
      <w:r w:rsidRPr="00754705">
        <w:rPr>
          <w:spacing w:val="-4"/>
        </w:rPr>
        <w:t xml:space="preserve">+ Cơ quan trực tiếp thực hiện TTHC: </w:t>
      </w:r>
      <w:r w:rsidRPr="00754705">
        <w:t>Ủy ban nhân dân cấp huyện</w:t>
      </w:r>
    </w:p>
    <w:p w:rsidR="007F0EA7" w:rsidRPr="00754705" w:rsidRDefault="007F0EA7" w:rsidP="007F0EA7">
      <w:pPr>
        <w:spacing w:line="360" w:lineRule="auto"/>
        <w:jc w:val="both"/>
        <w:rPr>
          <w:b/>
        </w:rPr>
      </w:pPr>
      <w:r w:rsidRPr="00754705">
        <w:rPr>
          <w:b/>
        </w:rPr>
        <w:t xml:space="preserve">- Kết quả thực hiện thủ tục hành chính: </w:t>
      </w:r>
      <w:r w:rsidRPr="00754705">
        <w:t xml:space="preserve">Quyết định giải thể Trung tâm của Chủ tịch Ủy ban nhân dân cấp huyện. </w:t>
      </w:r>
    </w:p>
    <w:p w:rsidR="007F0EA7" w:rsidRPr="00754705" w:rsidRDefault="007F0EA7" w:rsidP="007F0EA7">
      <w:pPr>
        <w:spacing w:line="360" w:lineRule="auto"/>
        <w:jc w:val="both"/>
      </w:pPr>
      <w:r w:rsidRPr="00754705">
        <w:rPr>
          <w:b/>
        </w:rPr>
        <w:t>- Lệ phí:</w:t>
      </w:r>
      <w:r w:rsidRPr="00754705">
        <w:t xml:space="preserve"> Không</w:t>
      </w:r>
    </w:p>
    <w:p w:rsidR="007F0EA7" w:rsidRPr="00754705" w:rsidRDefault="007F0EA7" w:rsidP="007F0EA7">
      <w:pPr>
        <w:spacing w:line="360" w:lineRule="auto"/>
        <w:jc w:val="both"/>
      </w:pPr>
      <w:r w:rsidRPr="00754705">
        <w:rPr>
          <w:b/>
        </w:rPr>
        <w:t>- Tên mẫu đơn, mẫu tờ khai:</w:t>
      </w:r>
      <w:r w:rsidRPr="00754705">
        <w:t xml:space="preserve"> Không.</w:t>
      </w:r>
    </w:p>
    <w:p w:rsidR="007F0EA7" w:rsidRPr="00754705" w:rsidRDefault="007F0EA7" w:rsidP="007F0EA7">
      <w:pPr>
        <w:spacing w:line="360" w:lineRule="auto"/>
        <w:jc w:val="both"/>
        <w:rPr>
          <w:b/>
        </w:rPr>
      </w:pPr>
      <w:r w:rsidRPr="00754705">
        <w:rPr>
          <w:b/>
        </w:rPr>
        <w:t>- Yêu cầu, điều kiện thực hiện thủ tục hành chính:</w:t>
      </w:r>
    </w:p>
    <w:p w:rsidR="007F0EA7" w:rsidRPr="00754705" w:rsidRDefault="007F0EA7" w:rsidP="007F0EA7">
      <w:pPr>
        <w:spacing w:line="360" w:lineRule="auto"/>
        <w:jc w:val="both"/>
      </w:pPr>
      <w:r w:rsidRPr="00754705">
        <w:rPr>
          <w:rStyle w:val="normal-h1"/>
        </w:rPr>
        <w:t>Việc</w:t>
      </w:r>
      <w:r w:rsidRPr="00754705">
        <w:t xml:space="preserve"> giải thể Trung tâm công tác xã hội công lập được thực hiện khi có một trong các điều kiện sau:</w:t>
      </w:r>
    </w:p>
    <w:p w:rsidR="007F0EA7" w:rsidRPr="00754705" w:rsidRDefault="007F0EA7" w:rsidP="007F0EA7">
      <w:pPr>
        <w:spacing w:line="360" w:lineRule="auto"/>
        <w:jc w:val="both"/>
      </w:pPr>
      <w:r w:rsidRPr="00754705">
        <w:t xml:space="preserve">+ Không còn chức năng, nhiệm vụ; </w:t>
      </w:r>
    </w:p>
    <w:p w:rsidR="007F0EA7" w:rsidRPr="00754705" w:rsidRDefault="007F0EA7" w:rsidP="007F0EA7">
      <w:pPr>
        <w:spacing w:line="360" w:lineRule="auto"/>
        <w:jc w:val="both"/>
      </w:pPr>
      <w:r w:rsidRPr="00754705">
        <w:t>+ Ba năm liên tiếp không hoàn thành nhiệm vụ hoặc hoạt động không có hiệu quả theo đánh giá của cơ quan có thẩm quyền thành lập;</w:t>
      </w:r>
    </w:p>
    <w:p w:rsidR="007F0EA7" w:rsidRPr="00754705" w:rsidRDefault="007F0EA7" w:rsidP="007F0EA7">
      <w:pPr>
        <w:spacing w:line="360" w:lineRule="auto"/>
        <w:jc w:val="both"/>
      </w:pPr>
      <w:r w:rsidRPr="00754705">
        <w:t xml:space="preserve">+ Theo yêu cầu sắp xếp về tổ chức đơn vị sự nghiệp công lập để phù hợp với quy hoạch mạng lưới tổ chức đơn vị sự nghiệp công lập đã được cấp có thẩm quyền phê duyệt. </w:t>
      </w:r>
    </w:p>
    <w:p w:rsidR="007F0EA7" w:rsidRPr="00754705" w:rsidRDefault="007F0EA7" w:rsidP="007F0EA7">
      <w:pPr>
        <w:spacing w:line="360" w:lineRule="auto"/>
        <w:jc w:val="both"/>
        <w:rPr>
          <w:b/>
        </w:rPr>
      </w:pPr>
      <w:r w:rsidRPr="00754705">
        <w:rPr>
          <w:b/>
        </w:rPr>
        <w:lastRenderedPageBreak/>
        <w:t xml:space="preserve">- Căn cứ pháp lý của thủ tục hành chính: </w:t>
      </w:r>
    </w:p>
    <w:p w:rsidR="007F0EA7" w:rsidRPr="00754705" w:rsidRDefault="007F0EA7" w:rsidP="007F0EA7">
      <w:pPr>
        <w:spacing w:line="360" w:lineRule="auto"/>
        <w:jc w:val="both"/>
        <w:rPr>
          <w:bCs/>
        </w:rPr>
      </w:pPr>
      <w:r w:rsidRPr="00754705">
        <w:rPr>
          <w:rStyle w:val="Strong"/>
        </w:rPr>
        <w:t>+ Nghị định số</w:t>
      </w:r>
      <w:r w:rsidRPr="00754705">
        <w:rPr>
          <w:bCs/>
        </w:rPr>
        <w:t xml:space="preserve">55/2012/NĐ-CP ngày 28 tháng 6 năm 2012 của Chính phủ Quy định về thành lập, tổ chức lại, giải thể đơn vị sự nghiệp công lập. </w:t>
      </w:r>
    </w:p>
    <w:p w:rsidR="007F0EA7" w:rsidRPr="00754705" w:rsidRDefault="007F0EA7" w:rsidP="007F0EA7">
      <w:pPr>
        <w:spacing w:line="360" w:lineRule="auto"/>
        <w:jc w:val="both"/>
        <w:rPr>
          <w:b/>
          <w:bCs/>
        </w:rPr>
      </w:pPr>
      <w:r w:rsidRPr="00754705">
        <w:rPr>
          <w:rStyle w:val="Strong"/>
        </w:rPr>
        <w:t xml:space="preserve">+ </w:t>
      </w:r>
      <w:r w:rsidRPr="00754705">
        <w:t xml:space="preserve">Thông tư Liên tịch 09/2013/TTLT-BLĐTBXH-BNV ngày 10/6/2013 của Bộ Lao động-Thương binh và Xã hội và Bộ Nội vụ </w:t>
      </w:r>
      <w:r w:rsidRPr="00754705">
        <w:rPr>
          <w:bCs/>
        </w:rPr>
        <w:t>hướng dẫn chức năng, nhiệm vụ, quyền hạn và cơ cấu tổ chức của Trung tâm cung cấp dịch vụ công tác xã hội công lập</w:t>
      </w:r>
      <w:r w:rsidRPr="00754705">
        <w:rPr>
          <w:rStyle w:val="Strong"/>
        </w:rPr>
        <w:t>.</w:t>
      </w:r>
    </w:p>
    <w:p w:rsidR="00BB6D00" w:rsidRPr="007F0EA7" w:rsidRDefault="00BB6D00" w:rsidP="007F0EA7">
      <w:bookmarkStart w:id="0" w:name="_GoBack"/>
      <w:bookmarkEnd w:id="0"/>
    </w:p>
    <w:sectPr w:rsidR="00BB6D00" w:rsidRPr="007F0EA7" w:rsidSect="00946409">
      <w:footerReference w:type="even" r:id="rId7"/>
      <w:footerReference w:type="default" r:id="rId8"/>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487" w:rsidRDefault="00CE1487">
      <w:pPr>
        <w:spacing w:after="0" w:line="240" w:lineRule="auto"/>
      </w:pPr>
      <w:r>
        <w:separator/>
      </w:r>
    </w:p>
  </w:endnote>
  <w:endnote w:type="continuationSeparator" w:id="0">
    <w:p w:rsidR="00CE1487" w:rsidRDefault="00CE1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FE1" w:rsidRDefault="00E525F3" w:rsidP="00D35F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3FE1" w:rsidRDefault="00CE14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FE1" w:rsidRDefault="00E525F3">
    <w:pPr>
      <w:pStyle w:val="Footer"/>
      <w:jc w:val="center"/>
    </w:pPr>
    <w:r>
      <w:fldChar w:fldCharType="begin"/>
    </w:r>
    <w:r>
      <w:instrText xml:space="preserve"> PAGE   \* MERGEFORMAT </w:instrText>
    </w:r>
    <w:r>
      <w:fldChar w:fldCharType="separate"/>
    </w:r>
    <w:r w:rsidR="007F0EA7">
      <w:rPr>
        <w:noProof/>
      </w:rPr>
      <w:t>3</w:t>
    </w:r>
    <w:r>
      <w:rPr>
        <w:noProof/>
      </w:rPr>
      <w:fldChar w:fldCharType="end"/>
    </w:r>
  </w:p>
  <w:p w:rsidR="004D3FE1" w:rsidRDefault="00CE14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487" w:rsidRDefault="00CE1487">
      <w:pPr>
        <w:spacing w:after="0" w:line="240" w:lineRule="auto"/>
      </w:pPr>
      <w:r>
        <w:separator/>
      </w:r>
    </w:p>
  </w:footnote>
  <w:footnote w:type="continuationSeparator" w:id="0">
    <w:p w:rsidR="00CE1487" w:rsidRDefault="00CE14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8A1"/>
    <w:rsid w:val="00095346"/>
    <w:rsid w:val="001051C1"/>
    <w:rsid w:val="00195B0E"/>
    <w:rsid w:val="00271AEE"/>
    <w:rsid w:val="0027574D"/>
    <w:rsid w:val="002B6F60"/>
    <w:rsid w:val="002D2FEC"/>
    <w:rsid w:val="00301718"/>
    <w:rsid w:val="00323A53"/>
    <w:rsid w:val="00326E0D"/>
    <w:rsid w:val="003319D9"/>
    <w:rsid w:val="00384F54"/>
    <w:rsid w:val="003B3B83"/>
    <w:rsid w:val="003D10A0"/>
    <w:rsid w:val="003D6A29"/>
    <w:rsid w:val="00436477"/>
    <w:rsid w:val="004935AB"/>
    <w:rsid w:val="004B5F76"/>
    <w:rsid w:val="00531FCD"/>
    <w:rsid w:val="0054403A"/>
    <w:rsid w:val="00544AF6"/>
    <w:rsid w:val="0056690B"/>
    <w:rsid w:val="00567D1D"/>
    <w:rsid w:val="005B0F88"/>
    <w:rsid w:val="006618A1"/>
    <w:rsid w:val="00677EA0"/>
    <w:rsid w:val="006F22A3"/>
    <w:rsid w:val="00723991"/>
    <w:rsid w:val="00752F56"/>
    <w:rsid w:val="00762114"/>
    <w:rsid w:val="007700E9"/>
    <w:rsid w:val="00777DD3"/>
    <w:rsid w:val="007F0EA7"/>
    <w:rsid w:val="00825720"/>
    <w:rsid w:val="008A11FE"/>
    <w:rsid w:val="008C61B6"/>
    <w:rsid w:val="00925697"/>
    <w:rsid w:val="00946409"/>
    <w:rsid w:val="00970BC4"/>
    <w:rsid w:val="00982FFC"/>
    <w:rsid w:val="00985987"/>
    <w:rsid w:val="009D78BD"/>
    <w:rsid w:val="009F5028"/>
    <w:rsid w:val="00A32887"/>
    <w:rsid w:val="00A3332A"/>
    <w:rsid w:val="00A60E72"/>
    <w:rsid w:val="00A91B00"/>
    <w:rsid w:val="00AC6800"/>
    <w:rsid w:val="00B044F5"/>
    <w:rsid w:val="00B217F6"/>
    <w:rsid w:val="00B56021"/>
    <w:rsid w:val="00B77809"/>
    <w:rsid w:val="00BB6D00"/>
    <w:rsid w:val="00BC7EBF"/>
    <w:rsid w:val="00BD0297"/>
    <w:rsid w:val="00C31F36"/>
    <w:rsid w:val="00C438F9"/>
    <w:rsid w:val="00C47994"/>
    <w:rsid w:val="00C970E2"/>
    <w:rsid w:val="00CB40D2"/>
    <w:rsid w:val="00CE1487"/>
    <w:rsid w:val="00D038C9"/>
    <w:rsid w:val="00D755A1"/>
    <w:rsid w:val="00D8291C"/>
    <w:rsid w:val="00DB1B16"/>
    <w:rsid w:val="00DC3A26"/>
    <w:rsid w:val="00DC4B8C"/>
    <w:rsid w:val="00DD4172"/>
    <w:rsid w:val="00E525F3"/>
    <w:rsid w:val="00E61232"/>
    <w:rsid w:val="00E9769A"/>
    <w:rsid w:val="00EC40A8"/>
    <w:rsid w:val="00ED51E3"/>
    <w:rsid w:val="00EF2FAC"/>
    <w:rsid w:val="00F315E6"/>
    <w:rsid w:val="00FE372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18A1"/>
    <w:rPr>
      <w:rFonts w:cs="Times New Roman"/>
    </w:rPr>
  </w:style>
  <w:style w:type="paragraph" w:styleId="Footer">
    <w:name w:val="footer"/>
    <w:basedOn w:val="Normal"/>
    <w:link w:val="FooterChar"/>
    <w:uiPriority w:val="99"/>
    <w:rsid w:val="006618A1"/>
    <w:pPr>
      <w:tabs>
        <w:tab w:val="center" w:pos="4320"/>
        <w:tab w:val="right" w:pos="8640"/>
      </w:tabs>
      <w:spacing w:after="0" w:line="240" w:lineRule="auto"/>
    </w:pPr>
    <w:rPr>
      <w:rFonts w:eastAsia="Times New Roman" w:cs="Times New Roman"/>
      <w:szCs w:val="28"/>
      <w:lang w:val="en-US"/>
    </w:rPr>
  </w:style>
  <w:style w:type="character" w:customStyle="1" w:styleId="FooterChar">
    <w:name w:val="Footer Char"/>
    <w:basedOn w:val="DefaultParagraphFont"/>
    <w:link w:val="Footer"/>
    <w:uiPriority w:val="99"/>
    <w:rsid w:val="006618A1"/>
    <w:rPr>
      <w:rFonts w:eastAsia="Times New Roman" w:cs="Times New Roman"/>
      <w:szCs w:val="28"/>
      <w:lang w:val="en-US"/>
    </w:rPr>
  </w:style>
  <w:style w:type="character" w:styleId="PageNumber">
    <w:name w:val="page number"/>
    <w:basedOn w:val="DefaultParagraphFont"/>
    <w:rsid w:val="006618A1"/>
  </w:style>
  <w:style w:type="paragraph" w:styleId="NormalWeb">
    <w:name w:val="Normal (Web)"/>
    <w:basedOn w:val="Normal"/>
    <w:rsid w:val="00E525F3"/>
    <w:pPr>
      <w:spacing w:before="100" w:beforeAutospacing="1" w:after="100" w:afterAutospacing="1" w:line="240" w:lineRule="auto"/>
    </w:pPr>
    <w:rPr>
      <w:rFonts w:eastAsia="Times New Roman" w:cs="Times New Roman"/>
      <w:sz w:val="24"/>
      <w:szCs w:val="24"/>
      <w:lang w:val="en-US"/>
    </w:rPr>
  </w:style>
  <w:style w:type="character" w:styleId="Strong">
    <w:name w:val="Strong"/>
    <w:basedOn w:val="DefaultParagraphFont"/>
    <w:qFormat/>
    <w:rsid w:val="00B77809"/>
    <w:rPr>
      <w:b/>
      <w:bCs/>
    </w:rPr>
  </w:style>
  <w:style w:type="character" w:customStyle="1" w:styleId="Footnote">
    <w:name w:val="Footnote_"/>
    <w:basedOn w:val="DefaultParagraphFont"/>
    <w:link w:val="Footnote0"/>
    <w:locked/>
    <w:rsid w:val="00752F56"/>
    <w:rPr>
      <w:shd w:val="clear" w:color="auto" w:fill="FFFFFF"/>
    </w:rPr>
  </w:style>
  <w:style w:type="paragraph" w:customStyle="1" w:styleId="Footnote0">
    <w:name w:val="Footnote"/>
    <w:basedOn w:val="Normal"/>
    <w:link w:val="Footnote"/>
    <w:rsid w:val="00752F56"/>
    <w:pPr>
      <w:widowControl w:val="0"/>
      <w:shd w:val="clear" w:color="auto" w:fill="FFFFFF"/>
      <w:spacing w:after="0" w:line="240" w:lineRule="exact"/>
      <w:jc w:val="both"/>
    </w:pPr>
  </w:style>
  <w:style w:type="paragraph" w:styleId="ListParagraph">
    <w:name w:val="List Paragraph"/>
    <w:basedOn w:val="Normal"/>
    <w:qFormat/>
    <w:rsid w:val="00EC40A8"/>
    <w:pPr>
      <w:ind w:left="720"/>
    </w:pPr>
    <w:rPr>
      <w:rFonts w:ascii="Calibri" w:eastAsia="Times New Roman" w:hAnsi="Calibri" w:cs="Times New Roman"/>
      <w:sz w:val="22"/>
      <w:lang w:val="en-US"/>
    </w:rPr>
  </w:style>
  <w:style w:type="paragraph" w:customStyle="1" w:styleId="msonormalcxspmiddle">
    <w:name w:val="msonormalcxspmiddle"/>
    <w:basedOn w:val="Normal"/>
    <w:rsid w:val="00B217F6"/>
    <w:pPr>
      <w:spacing w:before="100" w:beforeAutospacing="1" w:after="100" w:afterAutospacing="1" w:line="240" w:lineRule="auto"/>
    </w:pPr>
    <w:rPr>
      <w:rFonts w:eastAsia="Times New Roman" w:cs="Times New Roman"/>
      <w:sz w:val="24"/>
      <w:szCs w:val="24"/>
      <w:lang w:val="en-US"/>
    </w:rPr>
  </w:style>
  <w:style w:type="paragraph" w:customStyle="1" w:styleId="msonormalcxsplast">
    <w:name w:val="msonormalcxsplast"/>
    <w:basedOn w:val="Normal"/>
    <w:rsid w:val="00B217F6"/>
    <w:pPr>
      <w:spacing w:before="100" w:beforeAutospacing="1" w:after="100" w:afterAutospacing="1" w:line="240" w:lineRule="auto"/>
    </w:pPr>
    <w:rPr>
      <w:rFonts w:eastAsia="Times New Roman" w:cs="Times New Roman"/>
      <w:sz w:val="24"/>
      <w:szCs w:val="24"/>
      <w:lang w:val="en-US"/>
    </w:rPr>
  </w:style>
  <w:style w:type="paragraph" w:customStyle="1" w:styleId="normal-p">
    <w:name w:val="normal-p"/>
    <w:basedOn w:val="Normal"/>
    <w:rsid w:val="00DD4172"/>
    <w:pPr>
      <w:spacing w:before="100" w:beforeAutospacing="1" w:after="100" w:afterAutospacing="1" w:line="240" w:lineRule="auto"/>
    </w:pPr>
    <w:rPr>
      <w:rFonts w:eastAsia="Times New Roman" w:cs="Times New Roman"/>
      <w:sz w:val="24"/>
      <w:szCs w:val="24"/>
      <w:lang w:val="en-GB" w:eastAsia="en-GB"/>
    </w:rPr>
  </w:style>
  <w:style w:type="character" w:customStyle="1" w:styleId="normal-h1">
    <w:name w:val="normal-h1"/>
    <w:basedOn w:val="DefaultParagraphFont"/>
    <w:rsid w:val="00DD41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18A1"/>
    <w:rPr>
      <w:rFonts w:cs="Times New Roman"/>
    </w:rPr>
  </w:style>
  <w:style w:type="paragraph" w:styleId="Footer">
    <w:name w:val="footer"/>
    <w:basedOn w:val="Normal"/>
    <w:link w:val="FooterChar"/>
    <w:uiPriority w:val="99"/>
    <w:rsid w:val="006618A1"/>
    <w:pPr>
      <w:tabs>
        <w:tab w:val="center" w:pos="4320"/>
        <w:tab w:val="right" w:pos="8640"/>
      </w:tabs>
      <w:spacing w:after="0" w:line="240" w:lineRule="auto"/>
    </w:pPr>
    <w:rPr>
      <w:rFonts w:eastAsia="Times New Roman" w:cs="Times New Roman"/>
      <w:szCs w:val="28"/>
      <w:lang w:val="en-US"/>
    </w:rPr>
  </w:style>
  <w:style w:type="character" w:customStyle="1" w:styleId="FooterChar">
    <w:name w:val="Footer Char"/>
    <w:basedOn w:val="DefaultParagraphFont"/>
    <w:link w:val="Footer"/>
    <w:uiPriority w:val="99"/>
    <w:rsid w:val="006618A1"/>
    <w:rPr>
      <w:rFonts w:eastAsia="Times New Roman" w:cs="Times New Roman"/>
      <w:szCs w:val="28"/>
      <w:lang w:val="en-US"/>
    </w:rPr>
  </w:style>
  <w:style w:type="character" w:styleId="PageNumber">
    <w:name w:val="page number"/>
    <w:basedOn w:val="DefaultParagraphFont"/>
    <w:rsid w:val="006618A1"/>
  </w:style>
  <w:style w:type="paragraph" w:styleId="NormalWeb">
    <w:name w:val="Normal (Web)"/>
    <w:basedOn w:val="Normal"/>
    <w:rsid w:val="00E525F3"/>
    <w:pPr>
      <w:spacing w:before="100" w:beforeAutospacing="1" w:after="100" w:afterAutospacing="1" w:line="240" w:lineRule="auto"/>
    </w:pPr>
    <w:rPr>
      <w:rFonts w:eastAsia="Times New Roman" w:cs="Times New Roman"/>
      <w:sz w:val="24"/>
      <w:szCs w:val="24"/>
      <w:lang w:val="en-US"/>
    </w:rPr>
  </w:style>
  <w:style w:type="character" w:styleId="Strong">
    <w:name w:val="Strong"/>
    <w:basedOn w:val="DefaultParagraphFont"/>
    <w:qFormat/>
    <w:rsid w:val="00B77809"/>
    <w:rPr>
      <w:b/>
      <w:bCs/>
    </w:rPr>
  </w:style>
  <w:style w:type="character" w:customStyle="1" w:styleId="Footnote">
    <w:name w:val="Footnote_"/>
    <w:basedOn w:val="DefaultParagraphFont"/>
    <w:link w:val="Footnote0"/>
    <w:locked/>
    <w:rsid w:val="00752F56"/>
    <w:rPr>
      <w:shd w:val="clear" w:color="auto" w:fill="FFFFFF"/>
    </w:rPr>
  </w:style>
  <w:style w:type="paragraph" w:customStyle="1" w:styleId="Footnote0">
    <w:name w:val="Footnote"/>
    <w:basedOn w:val="Normal"/>
    <w:link w:val="Footnote"/>
    <w:rsid w:val="00752F56"/>
    <w:pPr>
      <w:widowControl w:val="0"/>
      <w:shd w:val="clear" w:color="auto" w:fill="FFFFFF"/>
      <w:spacing w:after="0" w:line="240" w:lineRule="exact"/>
      <w:jc w:val="both"/>
    </w:pPr>
  </w:style>
  <w:style w:type="paragraph" w:styleId="ListParagraph">
    <w:name w:val="List Paragraph"/>
    <w:basedOn w:val="Normal"/>
    <w:qFormat/>
    <w:rsid w:val="00EC40A8"/>
    <w:pPr>
      <w:ind w:left="720"/>
    </w:pPr>
    <w:rPr>
      <w:rFonts w:ascii="Calibri" w:eastAsia="Times New Roman" w:hAnsi="Calibri" w:cs="Times New Roman"/>
      <w:sz w:val="22"/>
      <w:lang w:val="en-US"/>
    </w:rPr>
  </w:style>
  <w:style w:type="paragraph" w:customStyle="1" w:styleId="msonormalcxspmiddle">
    <w:name w:val="msonormalcxspmiddle"/>
    <w:basedOn w:val="Normal"/>
    <w:rsid w:val="00B217F6"/>
    <w:pPr>
      <w:spacing w:before="100" w:beforeAutospacing="1" w:after="100" w:afterAutospacing="1" w:line="240" w:lineRule="auto"/>
    </w:pPr>
    <w:rPr>
      <w:rFonts w:eastAsia="Times New Roman" w:cs="Times New Roman"/>
      <w:sz w:val="24"/>
      <w:szCs w:val="24"/>
      <w:lang w:val="en-US"/>
    </w:rPr>
  </w:style>
  <w:style w:type="paragraph" w:customStyle="1" w:styleId="msonormalcxsplast">
    <w:name w:val="msonormalcxsplast"/>
    <w:basedOn w:val="Normal"/>
    <w:rsid w:val="00B217F6"/>
    <w:pPr>
      <w:spacing w:before="100" w:beforeAutospacing="1" w:after="100" w:afterAutospacing="1" w:line="240" w:lineRule="auto"/>
    </w:pPr>
    <w:rPr>
      <w:rFonts w:eastAsia="Times New Roman" w:cs="Times New Roman"/>
      <w:sz w:val="24"/>
      <w:szCs w:val="24"/>
      <w:lang w:val="en-US"/>
    </w:rPr>
  </w:style>
  <w:style w:type="paragraph" w:customStyle="1" w:styleId="normal-p">
    <w:name w:val="normal-p"/>
    <w:basedOn w:val="Normal"/>
    <w:rsid w:val="00DD4172"/>
    <w:pPr>
      <w:spacing w:before="100" w:beforeAutospacing="1" w:after="100" w:afterAutospacing="1" w:line="240" w:lineRule="auto"/>
    </w:pPr>
    <w:rPr>
      <w:rFonts w:eastAsia="Times New Roman" w:cs="Times New Roman"/>
      <w:sz w:val="24"/>
      <w:szCs w:val="24"/>
      <w:lang w:val="en-GB" w:eastAsia="en-GB"/>
    </w:rPr>
  </w:style>
  <w:style w:type="character" w:customStyle="1" w:styleId="normal-h1">
    <w:name w:val="normal-h1"/>
    <w:basedOn w:val="DefaultParagraphFont"/>
    <w:rsid w:val="00DD4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979039e02e0a233770b50cc223a090dd">
  <xsd:schema xmlns:xsd="http://www.w3.org/2001/XMLSchema" xmlns:xs="http://www.w3.org/2001/XMLSchema" xmlns:p="http://schemas.microsoft.com/office/2006/metadata/properties" xmlns:ns2="24e12227-0b0d-4b23-9586-977e009500b0" targetNamespace="http://schemas.microsoft.com/office/2006/metadata/properties" ma:root="true" ma:fieldsID="6cb686f7a10ecb58f5c5ec329a1c9a84" ns2:_="">
    <xsd:import namespace="24e12227-0b0d-4b23-9586-977e009500b0"/>
    <xsd:element name="properties">
      <xsd:complexType>
        <xsd:sequence>
          <xsd:element name="documentManagement">
            <xsd:complexType>
              <xsd:all>
                <xsd:element ref="ns2:MaTinBai" minOccurs="0"/>
                <xsd:element ref="ns2:KieuTepTi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40ceab31df8212e9</MaTinBai>
  </documentManagement>
</p:properties>
</file>

<file path=customXml/itemProps1.xml><?xml version="1.0" encoding="utf-8"?>
<ds:datastoreItem xmlns:ds="http://schemas.openxmlformats.org/officeDocument/2006/customXml" ds:itemID="{5D2F59D2-DADC-4D22-AFDB-012A228AB8FF}"/>
</file>

<file path=customXml/itemProps2.xml><?xml version="1.0" encoding="utf-8"?>
<ds:datastoreItem xmlns:ds="http://schemas.openxmlformats.org/officeDocument/2006/customXml" ds:itemID="{D3191B44-5804-4168-ABB3-09F1EE1560DD}"/>
</file>

<file path=customXml/itemProps3.xml><?xml version="1.0" encoding="utf-8"?>
<ds:datastoreItem xmlns:ds="http://schemas.openxmlformats.org/officeDocument/2006/customXml" ds:itemID="{3149ECA6-222B-4D4C-A73D-E0240ECC77D3}"/>
</file>

<file path=docProps/app.xml><?xml version="1.0" encoding="utf-8"?>
<Properties xmlns="http://schemas.openxmlformats.org/officeDocument/2006/extended-properties" xmlns:vt="http://schemas.openxmlformats.org/officeDocument/2006/docPropsVTypes">
  <Template>Normal</Template>
  <TotalTime>40</TotalTime>
  <Pages>3</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39</cp:revision>
  <dcterms:created xsi:type="dcterms:W3CDTF">2018-04-10T02:28:00Z</dcterms:created>
  <dcterms:modified xsi:type="dcterms:W3CDTF">2018-04-11T02:43:00Z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ies>
</file>